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3DC367C0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F418DC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7216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F418DC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 xml:space="preserve">Week beginning </w:t>
      </w:r>
      <w:r w:rsidR="001B7A86">
        <w:rPr>
          <w:rFonts w:ascii="Century Gothic" w:hAnsi="Century Gothic"/>
          <w:color w:val="000000"/>
        </w:rPr>
        <w:t>15</w:t>
      </w:r>
      <w:r w:rsidR="001B7A86" w:rsidRPr="001B7A86">
        <w:rPr>
          <w:rFonts w:ascii="Century Gothic" w:hAnsi="Century Gothic"/>
          <w:color w:val="000000"/>
          <w:vertAlign w:val="superscript"/>
        </w:rPr>
        <w:t>th</w:t>
      </w:r>
      <w:r w:rsidR="001B7A86">
        <w:rPr>
          <w:rFonts w:ascii="Century Gothic" w:hAnsi="Century Gothic"/>
          <w:color w:val="000000"/>
        </w:rPr>
        <w:t xml:space="preserve"> </w:t>
      </w:r>
      <w:r w:rsidR="00CD69E0">
        <w:rPr>
          <w:rFonts w:ascii="Century Gothic" w:hAnsi="Century Gothic"/>
          <w:color w:val="000000"/>
        </w:rPr>
        <w:t>June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487AD90F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Maths. </w:t>
      </w:r>
      <w:r w:rsidR="00CD69E0">
        <w:rPr>
          <w:rFonts w:ascii="Century Gothic" w:hAnsi="Century Gothic"/>
          <w:color w:val="000000"/>
        </w:rPr>
        <w:t xml:space="preserve"> Please take photographs of your child and post them on the Seesaw website</w:t>
      </w:r>
    </w:p>
    <w:p w14:paraId="56BE8DA7" w14:textId="07C400BB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1) </w:t>
      </w:r>
      <w:r w:rsidR="00496E49">
        <w:rPr>
          <w:rFonts w:ascii="Century Gothic" w:hAnsi="Century Gothic"/>
          <w:color w:val="000000"/>
        </w:rPr>
        <w:t xml:space="preserve">Rote count to 10 </w:t>
      </w:r>
    </w:p>
    <w:p w14:paraId="674D160F" w14:textId="1FEBEEAB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2) </w:t>
      </w:r>
      <w:r w:rsidR="00CD69E0">
        <w:rPr>
          <w:rFonts w:ascii="Century Gothic" w:hAnsi="Century Gothic"/>
          <w:color w:val="000000"/>
        </w:rPr>
        <w:t>Count objects that can be moved and those that cannot with 1 to 1 correspondence. This might mean putting objects in a straight line to count and supporting their finger to point as they count.</w:t>
      </w:r>
    </w:p>
    <w:p w14:paraId="135427DA" w14:textId="568BB865" w:rsidR="006A19FD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including </w:t>
      </w:r>
      <w:r w:rsidR="00ED5EA7">
        <w:rPr>
          <w:rFonts w:ascii="Century Gothic" w:hAnsi="Century Gothic"/>
          <w:color w:val="000000"/>
        </w:rPr>
        <w:t>‘Five little monkeys jumping on the bed</w:t>
      </w:r>
    </w:p>
    <w:p w14:paraId="6E3B369B" w14:textId="3D7392C5" w:rsidR="00CD69E0" w:rsidRDefault="00CD69E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7B370C5" wp14:editId="37566A7E">
            <wp:simplePos x="0" y="0"/>
            <wp:positionH relativeFrom="column">
              <wp:posOffset>5015865</wp:posOffset>
            </wp:positionH>
            <wp:positionV relativeFrom="paragraph">
              <wp:posOffset>4445</wp:posOffset>
            </wp:positionV>
            <wp:extent cx="501650" cy="685800"/>
            <wp:effectExtent l="0" t="0" r="0" b="0"/>
            <wp:wrapThrough wrapText="bothSides">
              <wp:wrapPolygon edited="0">
                <wp:start x="6562" y="0"/>
                <wp:lineTo x="3281" y="3000"/>
                <wp:lineTo x="0" y="8400"/>
                <wp:lineTo x="0" y="21000"/>
                <wp:lineTo x="13944" y="21000"/>
                <wp:lineTo x="18046" y="19800"/>
                <wp:lineTo x="20506" y="15600"/>
                <wp:lineTo x="20506" y="3000"/>
                <wp:lineTo x="17225" y="0"/>
                <wp:lineTo x="656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PNG-P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>Remember the competition I’d love to see how your sunflowers are growing, you may need to put it into a bigger pot now or put it into the garden</w:t>
      </w:r>
    </w:p>
    <w:p w14:paraId="62A93407" w14:textId="77D890A4" w:rsidR="00CD69E0" w:rsidRDefault="0014406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CAD2" wp14:editId="4A31D28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38800" cy="147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</w:p>
                          <w:p w14:paraId="21E39ED7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Now you have planted your seed look after it and watch it grow. 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-.4pt;width:444pt;height:11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</w:p>
                    <w:p w14:paraId="21E39ED7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Now you have planted your seed look after it and watch it grow. 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7D74B4CA" w14:textId="0200E833" w:rsidR="00CD69E0" w:rsidRDefault="00CD69E0" w:rsidP="003C43DB">
      <w:pPr>
        <w:pStyle w:val="NormalWeb"/>
        <w:rPr>
          <w:rFonts w:ascii="Century Gothic" w:hAnsi="Century Gothic"/>
          <w:color w:val="000000"/>
        </w:rPr>
      </w:pPr>
    </w:p>
    <w:p w14:paraId="2E91145B" w14:textId="77777777" w:rsidR="006A19FD" w:rsidRDefault="006A19FD" w:rsidP="003C43DB">
      <w:pPr>
        <w:pStyle w:val="NormalWeb"/>
        <w:rPr>
          <w:rFonts w:ascii="Century Gothic" w:hAnsi="Century Gothic"/>
          <w:color w:val="000000"/>
        </w:rPr>
      </w:pPr>
    </w:p>
    <w:p w14:paraId="3420C3EA" w14:textId="74673613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692625A" w14:textId="77777777" w:rsidR="00144060" w:rsidRDefault="00144060" w:rsidP="006A19FD">
      <w:pPr>
        <w:pStyle w:val="NormalWeb"/>
        <w:rPr>
          <w:rFonts w:ascii="Century Gothic" w:hAnsi="Century Gothic"/>
          <w:color w:val="000000"/>
        </w:rPr>
      </w:pPr>
      <w:bookmarkStart w:id="0" w:name="_GoBack"/>
      <w:bookmarkEnd w:id="0"/>
    </w:p>
    <w:p w14:paraId="337FEDD1" w14:textId="1FDA9E7A" w:rsidR="006A19FD" w:rsidRDefault="00144060" w:rsidP="006A19F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try to do at least 2/3 activities with your child over the week and post on Seesaw </w:t>
      </w:r>
      <w:r w:rsidR="006A19FD"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6" w:history="1">
        <w:r w:rsidR="006A19FD"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38C355C3" w14:textId="1E5E1BED" w:rsidR="003C43DB" w:rsidRPr="00144060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</w:t>
      </w:r>
      <w:r w:rsidR="00144060">
        <w:rPr>
          <w:rFonts w:ascii="Century Gothic" w:hAnsi="Century Gothic"/>
          <w:color w:val="000000"/>
        </w:rPr>
        <w:t>a</w:t>
      </w:r>
    </w:p>
    <w:p w14:paraId="67E446C8" w14:textId="77777777" w:rsidR="00106F18" w:rsidRPr="003C43DB" w:rsidRDefault="00F418DC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144060"/>
    <w:rsid w:val="001B7A86"/>
    <w:rsid w:val="0021432E"/>
    <w:rsid w:val="003C43DB"/>
    <w:rsid w:val="00496E49"/>
    <w:rsid w:val="004D1727"/>
    <w:rsid w:val="0062170F"/>
    <w:rsid w:val="006A19FD"/>
    <w:rsid w:val="0079194D"/>
    <w:rsid w:val="007B2AAB"/>
    <w:rsid w:val="009F26BB"/>
    <w:rsid w:val="00AA7866"/>
    <w:rsid w:val="00CD69E0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5392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539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erpillars@mayfield.bham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ngall.com/sunflowers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EF250-DAB7-48BD-B7F1-7537BE19C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FCDC6-C0AC-489C-BBB5-37EA9E74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3726C-0DDE-41A2-A719-28F095874C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ac9312c-81e1-4af4-9c75-fbe5124833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2020-06-16T20:55:00Z</dcterms:created>
  <dcterms:modified xsi:type="dcterms:W3CDTF">2020-06-16T20:55:00Z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