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lang w:eastAsia="en-GB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9829" cy="1103586"/>
                <wp:effectExtent l="0" t="0" r="0" b="1905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hool logo.png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54701" cy="1108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0.5pt;height:86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</w:r>
      <w:r/>
    </w:p>
    <w:p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 xml:space="preserve">AQA Unit Award: Independent Living</w:t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 xml:space="preserve">Unit:</w:t>
      </w:r>
      <w:r>
        <w:rPr>
          <w:rFonts w:ascii="Century Gothic" w:hAnsi="Century Gothic"/>
          <w:sz w:val="72"/>
        </w:rPr>
        <w:t xml:space="preserve"> </w:t>
      </w:r>
      <w:r>
        <w:rPr>
          <w:rFonts w:ascii="Century Gothic" w:hAnsi="Century Gothic"/>
          <w:sz w:val="72"/>
        </w:rPr>
      </w:r>
      <w:r>
        <w:rPr>
          <w:rFonts w:ascii="Century Gothic" w:hAnsi="Century Gothic"/>
          <w:sz w:val="72"/>
        </w:rPr>
        <w:t xml:space="preserve">105609 PLANNING AND PREPARING A HEALTHY BUDGET MEAL</w:t>
      </w:r>
      <w:r>
        <w:rPr>
          <w:rFonts w:ascii="Century Gothic" w:hAnsi="Century Gothic"/>
          <w:sz w:val="72"/>
        </w:rPr>
      </w:r>
      <w:r/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72"/>
          <w:szCs w:val="72"/>
        </w:rPr>
        <w:t xml:space="preserve">Entry Level</w:t>
      </w:r>
      <w:r>
        <w:rPr>
          <w:rFonts w:ascii="Century Gothic" w:hAnsi="Century Gothic"/>
          <w:sz w:val="72"/>
          <w:szCs w:val="72"/>
        </w:rPr>
        <w:t xml:space="preserve">: </w:t>
      </w:r>
      <w:r>
        <w:rPr>
          <w:rFonts w:ascii="Century Gothic" w:hAnsi="Century Gothic"/>
          <w:sz w:val="72"/>
          <w:szCs w:val="72"/>
        </w:rPr>
        <w:t xml:space="preserve">Entry Level</w:t>
      </w:r>
      <w:r>
        <w:rPr>
          <w:rFonts w:ascii="Century Gothic" w:hAnsi="Century Gothic"/>
          <w:sz w:val="24"/>
          <w:u w:val="single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Entry Level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identify a recipe for a well balanced healthy meal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suggest at least one way to reduce the cost of the meal</w:t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4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suggest at least one way to increase the number of fruit and vegetables in this meal</w:t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5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work in a safe and hygienic way</w:t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bookmarkStart w:id="0" w:name="_GoBack"/>
      <w:r/>
      <w:bookmarkEnd w:id="0"/>
      <w:r/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6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039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  <w:lang w:val="en-US"/>
        </w:rPr>
        <w:t xml:space="preserve">show knowledge of </w:t>
      </w:r>
      <w:r>
        <w:rPr>
          <w:rFonts w:ascii="Century Gothic" w:hAnsi="Century Gothic"/>
          <w:sz w:val="24"/>
          <w:szCs w:val="24"/>
          <w:lang w:val="en-US"/>
        </w:rPr>
        <w:t xml:space="preserve">the five different food groups needed for a balanced diet</w:t>
      </w:r>
      <w:r>
        <w:rPr>
          <w:rFonts w:ascii="Century Gothic" w:hAnsi="Century Gothic"/>
          <w:sz w:val="24"/>
          <w:szCs w:val="24"/>
          <w:lang w:val="en-US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7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039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  <w:lang w:val="en-US"/>
        </w:rPr>
        <w:t xml:space="preserve">create</w:t>
      </w:r>
      <w:r>
        <w:rPr>
          <w:rFonts w:ascii="Century Gothic" w:hAnsi="Century Gothic"/>
          <w:sz w:val="24"/>
          <w:szCs w:val="24"/>
          <w:lang w:val="en-US"/>
        </w:rPr>
        <w:t xml:space="preserve"> a healthy balanced main meal within a £1.20 per head budget</w:t>
      </w:r>
      <w:r>
        <w:rPr>
          <w:rFonts w:ascii="Century Gothic" w:hAnsi="Century Gothic"/>
          <w:sz w:val="24"/>
          <w:szCs w:val="24"/>
          <w:lang w:val="en-US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/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8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039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tak</w:t>
      </w:r>
      <w:r>
        <w:rPr>
          <w:rFonts w:ascii="Century Gothic" w:hAnsi="Century Gothic"/>
          <w:sz w:val="24"/>
          <w:szCs w:val="24"/>
          <w:lang w:val="en-US"/>
        </w:rPr>
        <w:t xml:space="preserve">e</w:t>
      </w:r>
      <w:r>
        <w:rPr>
          <w:rFonts w:ascii="Century Gothic" w:hAnsi="Century Gothic"/>
          <w:sz w:val="24"/>
          <w:szCs w:val="24"/>
        </w:rPr>
        <w:t xml:space="preserve"> part in a discussion about how to reduce food costs while still maintaining a healthy balanced diet</w:t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  <w:u w:val="single"/>
        </w:rPr>
        <w:t xml:space="preserve">AQA Unit Award: Independent Living</w:t>
      </w:r>
      <w:r>
        <w:rPr>
          <w:rFonts w:ascii="Century Gothic" w:hAnsi="Century Gothic"/>
          <w:sz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 </w:t>
      </w:r>
      <w:r>
        <w:rPr>
          <w:rFonts w:ascii="Century Gothic" w:hAnsi="Century Gothic"/>
          <w:sz w:val="24"/>
          <w:szCs w:val="24"/>
          <w:u w:val="single"/>
        </w:rPr>
        <w:t xml:space="preserve">105609 PLANNING AND PREPARING A HEALTHY BUDGET MEAL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Level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9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69" cy="14039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5408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prepar</w:t>
      </w:r>
      <w:r>
        <w:rPr>
          <w:rFonts w:ascii="Century Gothic" w:hAnsi="Century Gothic"/>
          <w:sz w:val="24"/>
          <w:szCs w:val="24"/>
          <w:lang w:val="en-US"/>
        </w:rPr>
        <w:t xml:space="preserve">e</w:t>
      </w:r>
      <w:r>
        <w:rPr>
          <w:rFonts w:ascii="Century Gothic" w:hAnsi="Century Gothic"/>
          <w:sz w:val="24"/>
          <w:szCs w:val="24"/>
        </w:rPr>
        <w:t xml:space="preserve"> and coo</w:t>
      </w:r>
      <w:r>
        <w:rPr>
          <w:rFonts w:ascii="Century Gothic" w:hAnsi="Century Gothic"/>
          <w:sz w:val="24"/>
          <w:szCs w:val="24"/>
          <w:lang w:val="en-US"/>
        </w:rPr>
        <w:t xml:space="preserve">k</w:t>
      </w:r>
      <w:r>
        <w:rPr>
          <w:rFonts w:ascii="Century Gothic" w:hAnsi="Century Gothic"/>
          <w:sz w:val="24"/>
          <w:szCs w:val="24"/>
        </w:rPr>
        <w:t xml:space="preserve"> a healthy balanced meal on a budget.</w:t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  <w:t xml:space="preserve">Additional Evidence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sectPr>
      <w:footnotePr/>
      <w:type w:val="nextPage"/>
      <w:pgSz w:w="11906" w:h="16838" w:orient="portrait"/>
      <w:pgMar w:top="1440" w:right="1440" w:bottom="1440" w:left="1440" w:header="708" w:footer="708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Balloon Text"/>
    <w:basedOn w:val="370"/>
    <w:link w:val="3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5" w:customStyle="1">
    <w:name w:val="Balloon Text Char"/>
    <w:basedOn w:val="371"/>
    <w:link w:val="374"/>
    <w:uiPriority w:val="99"/>
    <w:semiHidden/>
    <w:rPr>
      <w:rFonts w:ascii="Tahoma" w:hAnsi="Tahoma" w:cs="Tahoma"/>
      <w:sz w:val="16"/>
      <w:szCs w:val="16"/>
    </w:rPr>
  </w:style>
  <w:style w:type="paragraph" w:styleId="376">
    <w:name w:val="List Paragraph"/>
    <w:basedOn w:val="3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Birmingham BSF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revision>14</cp:revision>
  <dcterms:created xsi:type="dcterms:W3CDTF">2018-10-09T11:56:00Z</dcterms:created>
  <dcterms:modified xsi:type="dcterms:W3CDTF">2020-03-24T15:50:57Z</dcterms:modified>
</cp:coreProperties>
</file>