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77777777" w:rsidR="00FE2DFA" w:rsidRPr="00470C60" w:rsidRDefault="00FE2DFA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SFC1 </w:t>
      </w:r>
    </w:p>
    <w:p w14:paraId="4CEF494C" w14:textId="2035EB9B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>Week beginning 20/04/20</w:t>
      </w:r>
      <w:bookmarkStart w:id="0" w:name="_GoBack"/>
      <w:bookmarkEnd w:id="0"/>
    </w:p>
    <w:p w14:paraId="12DBCB11" w14:textId="77777777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1ECEECC8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I hope you had a lovely Easter break.</w:t>
      </w:r>
    </w:p>
    <w:p w14:paraId="035E7D44" w14:textId="57091C2B" w:rsidR="00064256" w:rsidRDefault="00064256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39C89883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>. These photographs can be taken on your mobile phones and attached through email to myself.</w:t>
      </w:r>
    </w:p>
    <w:p w14:paraId="334E0FE6" w14:textId="522DD5F6" w:rsidR="00470C60" w:rsidRPr="00470C60" w:rsidRDefault="00470C60" w:rsidP="00470C6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70C60">
        <w:rPr>
          <w:rFonts w:ascii="Century Gothic" w:hAnsi="Century Gothic"/>
          <w:sz w:val="24"/>
          <w:szCs w:val="24"/>
        </w:rPr>
        <w:t>Identify relationships within own family (e.g. mother, father, sister, brother, aunt, uncle, carer).</w:t>
      </w:r>
    </w:p>
    <w:p w14:paraId="68E7C289" w14:textId="5F747ABC" w:rsidR="00470C60" w:rsidRPr="00470C60" w:rsidRDefault="00470C60" w:rsidP="00470C6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70C60">
        <w:rPr>
          <w:rFonts w:ascii="Century Gothic" w:hAnsi="Century Gothic"/>
          <w:sz w:val="24"/>
          <w:szCs w:val="24"/>
        </w:rPr>
        <w:t>Identify a friend</w:t>
      </w:r>
      <w:r>
        <w:rPr>
          <w:rFonts w:ascii="Century Gothic" w:hAnsi="Century Gothic"/>
          <w:sz w:val="24"/>
          <w:szCs w:val="24"/>
        </w:rPr>
        <w:t xml:space="preserve"> or family member</w:t>
      </w:r>
    </w:p>
    <w:p w14:paraId="3FBD09CD" w14:textId="6A7D437D" w:rsidR="00470C60" w:rsidRDefault="00470C60" w:rsidP="00470C6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examples of positive behaviour with a family member.</w:t>
      </w:r>
    </w:p>
    <w:p w14:paraId="5E9E38EB" w14:textId="77777777" w:rsidR="00470C60" w:rsidRPr="00470C60" w:rsidRDefault="00470C60" w:rsidP="00470C6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70C60">
        <w:rPr>
          <w:rFonts w:ascii="Century Gothic" w:hAnsi="Century Gothic"/>
          <w:sz w:val="24"/>
          <w:szCs w:val="24"/>
        </w:rPr>
        <w:t>Give examples of negative behaviour with a family member.</w:t>
      </w:r>
    </w:p>
    <w:p w14:paraId="62930ECA" w14:textId="14FAD071" w:rsidR="00470C60" w:rsidRDefault="00470C60" w:rsidP="00470C6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Demonstrate a greeting in a formal relationship</w:t>
      </w:r>
    </w:p>
    <w:p w14:paraId="2EECDC89" w14:textId="77777777" w:rsidR="00470C60" w:rsidRPr="00470C60" w:rsidRDefault="00470C60" w:rsidP="00470C6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70C60">
        <w:rPr>
          <w:rFonts w:ascii="Century Gothic" w:hAnsi="Century Gothic"/>
          <w:sz w:val="24"/>
          <w:szCs w:val="24"/>
        </w:rPr>
        <w:t xml:space="preserve">Demonstrate a greeting in an informal relationship </w:t>
      </w:r>
    </w:p>
    <w:p w14:paraId="77B230B5" w14:textId="2DE02949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learning objective will require</w:t>
      </w:r>
      <w:r w:rsidRPr="00FE2DFA">
        <w:rPr>
          <w:rFonts w:ascii="Century Gothic" w:hAnsi="Century Gothic"/>
          <w:sz w:val="24"/>
          <w:szCs w:val="24"/>
        </w:rPr>
        <w:t xml:space="preserve"> at least 4 photos of your child completing this on different occasions and on different days.</w:t>
      </w:r>
      <w:r>
        <w:rPr>
          <w:rFonts w:ascii="Century Gothic" w:hAnsi="Century Gothic"/>
          <w:sz w:val="24"/>
          <w:szCs w:val="24"/>
        </w:rPr>
        <w:t xml:space="preserve"> Could you please complete the task and email me the photos at </w:t>
      </w:r>
      <w:hyperlink r:id="rId6" w:history="1">
        <w:r w:rsidRPr="006F1D49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</w:t>
      </w:r>
      <w:proofErr w:type="spellStart"/>
      <w:r>
        <w:rPr>
          <w:rFonts w:ascii="Century Gothic" w:hAnsi="Century Gothic"/>
          <w:sz w:val="24"/>
          <w:szCs w:val="24"/>
        </w:rPr>
        <w:t>Gajjar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24704B"/>
    <w:rsid w:val="002817E1"/>
    <w:rsid w:val="002B2856"/>
    <w:rsid w:val="002F0083"/>
    <w:rsid w:val="00332C5A"/>
    <w:rsid w:val="003606EB"/>
    <w:rsid w:val="00390C83"/>
    <w:rsid w:val="003F191A"/>
    <w:rsid w:val="004471D3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AB6AD3"/>
    <w:rsid w:val="00B617F2"/>
    <w:rsid w:val="00B67061"/>
    <w:rsid w:val="00B863AE"/>
    <w:rsid w:val="00C272CC"/>
    <w:rsid w:val="00C7008F"/>
    <w:rsid w:val="00D11D40"/>
    <w:rsid w:val="00D66807"/>
    <w:rsid w:val="00DA57D1"/>
    <w:rsid w:val="00DD7F6D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dawda@mayfield.bham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8F5F-59E5-481C-A47A-82070F8D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Kiran Dawda</cp:lastModifiedBy>
  <cp:revision>2</cp:revision>
  <cp:lastPrinted>2019-11-18T09:40:00Z</cp:lastPrinted>
  <dcterms:created xsi:type="dcterms:W3CDTF">2020-04-20T12:20:00Z</dcterms:created>
  <dcterms:modified xsi:type="dcterms:W3CDTF">2020-04-20T12:20:00Z</dcterms:modified>
</cp:coreProperties>
</file>